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88" w:rsidRPr="00007688" w:rsidRDefault="00007688" w:rsidP="00007688">
      <w:pPr>
        <w:jc w:val="center"/>
        <w:rPr>
          <w:b/>
          <w:sz w:val="36"/>
          <w:szCs w:val="36"/>
        </w:rPr>
      </w:pPr>
      <w:r w:rsidRPr="00007688">
        <w:rPr>
          <w:b/>
          <w:sz w:val="36"/>
          <w:szCs w:val="36"/>
        </w:rPr>
        <w:t>VYHLÁSENIE O BEZINFEKČNOSTI</w:t>
      </w:r>
    </w:p>
    <w:p w:rsidR="00007688" w:rsidRDefault="00007688" w:rsidP="00007688">
      <w:pPr>
        <w:jc w:val="center"/>
      </w:pPr>
    </w:p>
    <w:p w:rsidR="00007688" w:rsidRDefault="00225ED3" w:rsidP="00007688">
      <w:pPr>
        <w:jc w:val="center"/>
        <w:rPr>
          <w:sz w:val="24"/>
          <w:szCs w:val="24"/>
        </w:rPr>
      </w:pPr>
      <w:r w:rsidRPr="00007688">
        <w:rPr>
          <w:sz w:val="24"/>
          <w:szCs w:val="24"/>
        </w:rPr>
        <w:t>Písomné vyhlásenie o tom, že dieťa neprejavuje príznaky prenosného ochorenia a nemá nariadené karanténne opatrenie</w:t>
      </w:r>
    </w:p>
    <w:p w:rsidR="00007688" w:rsidRPr="00007688" w:rsidRDefault="00007688" w:rsidP="00007688">
      <w:pPr>
        <w:jc w:val="center"/>
        <w:rPr>
          <w:sz w:val="24"/>
          <w:szCs w:val="24"/>
        </w:rPr>
      </w:pPr>
    </w:p>
    <w:p w:rsidR="00007688" w:rsidRDefault="00225ED3">
      <w:pPr>
        <w:rPr>
          <w:sz w:val="24"/>
          <w:szCs w:val="24"/>
        </w:rPr>
      </w:pPr>
      <w:r w:rsidRPr="00007688">
        <w:rPr>
          <w:sz w:val="24"/>
          <w:szCs w:val="24"/>
        </w:rPr>
        <w:t xml:space="preserve">  „Vyhlasujem, že dieťa .............................</w:t>
      </w:r>
      <w:r w:rsidR="00007688" w:rsidRPr="00007688">
        <w:rPr>
          <w:sz w:val="24"/>
          <w:szCs w:val="24"/>
        </w:rPr>
        <w:t>.......................................................</w:t>
      </w:r>
      <w:r w:rsidR="00007688">
        <w:rPr>
          <w:sz w:val="24"/>
          <w:szCs w:val="24"/>
        </w:rPr>
        <w:t>................</w:t>
      </w:r>
    </w:p>
    <w:p w:rsidR="00007688" w:rsidRPr="00007688" w:rsidRDefault="00007688">
      <w:pPr>
        <w:rPr>
          <w:sz w:val="24"/>
          <w:szCs w:val="24"/>
        </w:rPr>
      </w:pPr>
    </w:p>
    <w:p w:rsidR="00007688" w:rsidRDefault="00225ED3">
      <w:pPr>
        <w:rPr>
          <w:sz w:val="24"/>
          <w:szCs w:val="24"/>
        </w:rPr>
      </w:pPr>
      <w:r w:rsidRPr="00007688">
        <w:rPr>
          <w:sz w:val="24"/>
          <w:szCs w:val="24"/>
        </w:rPr>
        <w:t>bytom v ..........................</w:t>
      </w:r>
      <w:r w:rsidR="00007688" w:rsidRPr="00007688">
        <w:rPr>
          <w:sz w:val="24"/>
          <w:szCs w:val="24"/>
        </w:rPr>
        <w:t>..................................................................................</w:t>
      </w:r>
      <w:r w:rsidR="00007688">
        <w:rPr>
          <w:sz w:val="24"/>
          <w:szCs w:val="24"/>
        </w:rPr>
        <w:t>...............</w:t>
      </w:r>
    </w:p>
    <w:p w:rsidR="00007688" w:rsidRPr="00007688" w:rsidRDefault="00007688">
      <w:pPr>
        <w:rPr>
          <w:sz w:val="24"/>
          <w:szCs w:val="24"/>
        </w:rPr>
      </w:pPr>
    </w:p>
    <w:p w:rsidR="00007688" w:rsidRPr="00007688" w:rsidRDefault="00225ED3">
      <w:pPr>
        <w:rPr>
          <w:sz w:val="24"/>
          <w:szCs w:val="24"/>
        </w:rPr>
      </w:pPr>
      <w:r w:rsidRPr="00007688">
        <w:rPr>
          <w:sz w:val="24"/>
          <w:szCs w:val="24"/>
        </w:rPr>
        <w:t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</w:t>
      </w:r>
    </w:p>
    <w:p w:rsidR="00007688" w:rsidRDefault="00225ED3">
      <w:pPr>
        <w:rPr>
          <w:sz w:val="24"/>
          <w:szCs w:val="24"/>
        </w:rPr>
      </w:pPr>
      <w:r w:rsidRPr="00007688">
        <w:rPr>
          <w:sz w:val="24"/>
          <w:szCs w:val="24"/>
        </w:rPr>
        <w:t xml:space="preserve"> Som si vedomý(á) právnych následkov v prípade nepravdivého vyhlásenia, najmä som si vedomý(á), že by som sa dopustil(a) priestupku podľa § 56 zákona č. 355/2007 Z. z. o ochrane, podpore a rozvoji verejného zdravia a o zmene a doplnení niektorých zákonov.  </w:t>
      </w:r>
    </w:p>
    <w:p w:rsidR="00007688" w:rsidRPr="00007688" w:rsidRDefault="00007688">
      <w:pPr>
        <w:rPr>
          <w:sz w:val="24"/>
          <w:szCs w:val="24"/>
        </w:rPr>
      </w:pPr>
    </w:p>
    <w:p w:rsidR="00007688" w:rsidRDefault="00007688">
      <w:pPr>
        <w:rPr>
          <w:sz w:val="24"/>
          <w:szCs w:val="24"/>
        </w:rPr>
      </w:pPr>
      <w:r w:rsidRPr="00007688">
        <w:rPr>
          <w:sz w:val="24"/>
          <w:szCs w:val="24"/>
        </w:rPr>
        <w:t>V Hincovciach  d</w:t>
      </w:r>
      <w:r w:rsidR="001057B7">
        <w:rPr>
          <w:sz w:val="24"/>
          <w:szCs w:val="24"/>
        </w:rPr>
        <w:t>ňa ..............................</w:t>
      </w:r>
      <w:bookmarkStart w:id="0" w:name="_GoBack"/>
      <w:bookmarkEnd w:id="0"/>
    </w:p>
    <w:p w:rsidR="004C5B49" w:rsidRDefault="004C5B49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5B49" w:rsidTr="004C5B49">
        <w:tc>
          <w:tcPr>
            <w:tcW w:w="4531" w:type="dxa"/>
          </w:tcPr>
          <w:p w:rsidR="004C5B49" w:rsidRPr="004C5B49" w:rsidRDefault="004C5B49">
            <w:pPr>
              <w:rPr>
                <w:sz w:val="32"/>
                <w:szCs w:val="32"/>
              </w:rPr>
            </w:pPr>
            <w:r w:rsidRPr="004C5B49">
              <w:rPr>
                <w:sz w:val="32"/>
                <w:szCs w:val="32"/>
              </w:rPr>
              <w:t>Meno a priezvisko</w:t>
            </w:r>
          </w:p>
        </w:tc>
        <w:tc>
          <w:tcPr>
            <w:tcW w:w="4531" w:type="dxa"/>
          </w:tcPr>
          <w:p w:rsidR="004C5B49" w:rsidRDefault="004C5B49">
            <w:pPr>
              <w:rPr>
                <w:sz w:val="24"/>
                <w:szCs w:val="24"/>
              </w:rPr>
            </w:pPr>
          </w:p>
        </w:tc>
      </w:tr>
      <w:tr w:rsidR="004C5B49" w:rsidTr="004C5B49">
        <w:tc>
          <w:tcPr>
            <w:tcW w:w="4531" w:type="dxa"/>
          </w:tcPr>
          <w:p w:rsidR="004C5B49" w:rsidRPr="004C5B49" w:rsidRDefault="004C5B49">
            <w:pPr>
              <w:rPr>
                <w:sz w:val="32"/>
                <w:szCs w:val="32"/>
              </w:rPr>
            </w:pPr>
            <w:r w:rsidRPr="004C5B49">
              <w:rPr>
                <w:sz w:val="32"/>
                <w:szCs w:val="32"/>
              </w:rPr>
              <w:t>Adresa</w:t>
            </w:r>
          </w:p>
        </w:tc>
        <w:tc>
          <w:tcPr>
            <w:tcW w:w="4531" w:type="dxa"/>
          </w:tcPr>
          <w:p w:rsidR="004C5B49" w:rsidRDefault="004C5B49">
            <w:pPr>
              <w:rPr>
                <w:sz w:val="24"/>
                <w:szCs w:val="24"/>
              </w:rPr>
            </w:pPr>
          </w:p>
        </w:tc>
      </w:tr>
      <w:tr w:rsidR="004C5B49" w:rsidTr="004C5B49">
        <w:tc>
          <w:tcPr>
            <w:tcW w:w="4531" w:type="dxa"/>
          </w:tcPr>
          <w:p w:rsidR="004C5B49" w:rsidRPr="004C5B49" w:rsidRDefault="004C5B49">
            <w:pPr>
              <w:rPr>
                <w:sz w:val="32"/>
                <w:szCs w:val="32"/>
              </w:rPr>
            </w:pPr>
            <w:r w:rsidRPr="004C5B49">
              <w:rPr>
                <w:sz w:val="32"/>
                <w:szCs w:val="32"/>
              </w:rPr>
              <w:t>Telefónne číslo</w:t>
            </w:r>
          </w:p>
        </w:tc>
        <w:tc>
          <w:tcPr>
            <w:tcW w:w="4531" w:type="dxa"/>
          </w:tcPr>
          <w:p w:rsidR="004C5B49" w:rsidRDefault="004C5B49">
            <w:pPr>
              <w:rPr>
                <w:sz w:val="24"/>
                <w:szCs w:val="24"/>
              </w:rPr>
            </w:pPr>
          </w:p>
        </w:tc>
      </w:tr>
      <w:tr w:rsidR="004C5B49" w:rsidTr="004C5B49">
        <w:tc>
          <w:tcPr>
            <w:tcW w:w="4531" w:type="dxa"/>
          </w:tcPr>
          <w:p w:rsidR="004C5B49" w:rsidRPr="004C5B49" w:rsidRDefault="004C5B49">
            <w:pPr>
              <w:rPr>
                <w:sz w:val="32"/>
                <w:szCs w:val="32"/>
              </w:rPr>
            </w:pPr>
            <w:r w:rsidRPr="004C5B49">
              <w:rPr>
                <w:sz w:val="32"/>
                <w:szCs w:val="32"/>
              </w:rPr>
              <w:t>Podpis zákonného zástupcu “.23)</w:t>
            </w:r>
          </w:p>
        </w:tc>
        <w:tc>
          <w:tcPr>
            <w:tcW w:w="4531" w:type="dxa"/>
          </w:tcPr>
          <w:p w:rsidR="004C5B49" w:rsidRDefault="004C5B49">
            <w:pPr>
              <w:rPr>
                <w:sz w:val="24"/>
                <w:szCs w:val="24"/>
              </w:rPr>
            </w:pPr>
          </w:p>
        </w:tc>
      </w:tr>
    </w:tbl>
    <w:p w:rsidR="004C5B49" w:rsidRDefault="004C5B49">
      <w:pPr>
        <w:rPr>
          <w:sz w:val="24"/>
          <w:szCs w:val="24"/>
        </w:rPr>
      </w:pPr>
    </w:p>
    <w:p w:rsidR="004C5B49" w:rsidRDefault="004C5B49">
      <w:pPr>
        <w:rPr>
          <w:sz w:val="24"/>
          <w:szCs w:val="24"/>
        </w:rPr>
      </w:pPr>
    </w:p>
    <w:p w:rsidR="004C5B49" w:rsidRDefault="004C5B49">
      <w:pPr>
        <w:rPr>
          <w:sz w:val="24"/>
          <w:szCs w:val="24"/>
        </w:rPr>
      </w:pPr>
    </w:p>
    <w:p w:rsidR="004C5B49" w:rsidRDefault="004C5B49">
      <w:pPr>
        <w:rPr>
          <w:sz w:val="24"/>
          <w:szCs w:val="24"/>
        </w:rPr>
      </w:pPr>
    </w:p>
    <w:p w:rsidR="004C5B49" w:rsidRDefault="004C5B49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104140</wp:posOffset>
                </wp:positionV>
                <wp:extent cx="2838450" cy="0"/>
                <wp:effectExtent l="0" t="0" r="19050" b="1905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BE185" id="Rovná spojnica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2pt" to="223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4C5B49" w:rsidRPr="004C5B49" w:rsidRDefault="004C5B49">
      <w:r w:rsidRPr="004C5B49">
        <w:t>²³) Príloha č.1 Vyhlášky Ministerstva zdravotníctva Slovenskej republiky č.526/200 Z. z., ktorou sa ustanovujú podrobnosti o požiadavkách na zotavovacie podujatia</w:t>
      </w:r>
    </w:p>
    <w:sectPr w:rsidR="004C5B49" w:rsidRPr="004C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4A"/>
    <w:rsid w:val="00007688"/>
    <w:rsid w:val="001057B7"/>
    <w:rsid w:val="00225ED3"/>
    <w:rsid w:val="004C5B49"/>
    <w:rsid w:val="009A584A"/>
    <w:rsid w:val="009F3BE8"/>
    <w:rsid w:val="00A1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006B4-C6FF-4B72-80E9-386D0C0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Hincovce</dc:creator>
  <cp:keywords/>
  <dc:description/>
  <cp:lastModifiedBy>MŠ Hincovce</cp:lastModifiedBy>
  <cp:revision>4</cp:revision>
  <cp:lastPrinted>2023-09-01T10:39:00Z</cp:lastPrinted>
  <dcterms:created xsi:type="dcterms:W3CDTF">2023-09-01T08:34:00Z</dcterms:created>
  <dcterms:modified xsi:type="dcterms:W3CDTF">2023-09-01T10:44:00Z</dcterms:modified>
</cp:coreProperties>
</file>